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C" w:rsidRPr="00635EC6" w:rsidRDefault="00373C9C" w:rsidP="008706A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35EC6">
        <w:rPr>
          <w:rFonts w:ascii="Comic Sans MS" w:hAnsi="Comic Sans MS"/>
          <w:sz w:val="24"/>
          <w:szCs w:val="24"/>
        </w:rPr>
        <w:t xml:space="preserve">Е.Н.Мельникова,  педагог-психолог. </w:t>
      </w:r>
    </w:p>
    <w:p w:rsidR="008706A1" w:rsidRDefault="00373C9C" w:rsidP="008706A1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635EC6">
        <w:rPr>
          <w:rFonts w:ascii="Comic Sans MS" w:hAnsi="Comic Sans MS"/>
          <w:sz w:val="24"/>
          <w:szCs w:val="24"/>
          <w:u w:val="single"/>
        </w:rPr>
        <w:t>Психологические минутки в детском саду.</w:t>
      </w:r>
    </w:p>
    <w:p w:rsidR="008706A1" w:rsidRDefault="00373C9C" w:rsidP="008706A1">
      <w:pPr>
        <w:spacing w:line="240" w:lineRule="auto"/>
        <w:rPr>
          <w:rFonts w:ascii="Comic Sans MS" w:hAnsi="Comic Sans MS"/>
          <w:sz w:val="24"/>
          <w:szCs w:val="24"/>
        </w:rPr>
      </w:pPr>
      <w:r w:rsidRPr="00635EC6">
        <w:rPr>
          <w:rFonts w:ascii="Comic Sans MS" w:hAnsi="Comic Sans MS"/>
          <w:sz w:val="24"/>
          <w:szCs w:val="24"/>
        </w:rPr>
        <w:t xml:space="preserve"> Положительный эмоциональный настрой – мощное профилактическое средство для различного рода заболеваний, в том числе инфекционных, потому что организм эмоционально и психически благополучного ребенка способен более эффективно бороться с любым вирусом. Психологические игры способствую</w:t>
      </w:r>
      <w:r w:rsidR="00635EC6" w:rsidRPr="00635EC6">
        <w:rPr>
          <w:rFonts w:ascii="Comic Sans MS" w:hAnsi="Comic Sans MS"/>
          <w:sz w:val="24"/>
          <w:szCs w:val="24"/>
        </w:rPr>
        <w:t>т  формированию  положительного психологического</w:t>
      </w:r>
      <w:r w:rsidRPr="00635EC6">
        <w:rPr>
          <w:rFonts w:ascii="Comic Sans MS" w:hAnsi="Comic Sans MS"/>
          <w:sz w:val="24"/>
          <w:szCs w:val="24"/>
        </w:rPr>
        <w:t xml:space="preserve"> климат</w:t>
      </w:r>
      <w:r w:rsidR="00635EC6" w:rsidRPr="00635EC6">
        <w:rPr>
          <w:rFonts w:ascii="Comic Sans MS" w:hAnsi="Comic Sans MS"/>
          <w:sz w:val="24"/>
          <w:szCs w:val="24"/>
        </w:rPr>
        <w:t>а</w:t>
      </w:r>
      <w:r w:rsidRPr="00635EC6">
        <w:rPr>
          <w:rFonts w:ascii="Comic Sans MS" w:hAnsi="Comic Sans MS"/>
          <w:sz w:val="24"/>
          <w:szCs w:val="24"/>
        </w:rPr>
        <w:t xml:space="preserve"> в группе.  Педагог </w:t>
      </w:r>
      <w:r w:rsidR="00635EC6" w:rsidRPr="00635EC6">
        <w:rPr>
          <w:rFonts w:ascii="Comic Sans MS" w:hAnsi="Comic Sans MS"/>
          <w:sz w:val="24"/>
          <w:szCs w:val="24"/>
        </w:rPr>
        <w:t>–</w:t>
      </w:r>
      <w:r w:rsidR="00635EC6">
        <w:rPr>
          <w:rFonts w:ascii="Comic Sans MS" w:hAnsi="Comic Sans MS"/>
          <w:sz w:val="24"/>
          <w:szCs w:val="24"/>
        </w:rPr>
        <w:t xml:space="preserve"> </w:t>
      </w:r>
      <w:r w:rsidR="00635EC6" w:rsidRPr="00635EC6">
        <w:rPr>
          <w:rFonts w:ascii="Comic Sans MS" w:hAnsi="Comic Sans MS"/>
          <w:sz w:val="24"/>
          <w:szCs w:val="24"/>
        </w:rPr>
        <w:t>психолог</w:t>
      </w:r>
      <w:r w:rsidR="00216272">
        <w:rPr>
          <w:rFonts w:ascii="Comic Sans MS" w:hAnsi="Comic Sans MS"/>
          <w:sz w:val="24"/>
          <w:szCs w:val="24"/>
        </w:rPr>
        <w:t xml:space="preserve"> совместно с воспитателем группы,</w:t>
      </w:r>
      <w:r w:rsidR="00635EC6" w:rsidRPr="00635EC6">
        <w:rPr>
          <w:rFonts w:ascii="Comic Sans MS" w:hAnsi="Comic Sans MS"/>
          <w:sz w:val="24"/>
          <w:szCs w:val="24"/>
        </w:rPr>
        <w:t xml:space="preserve"> </w:t>
      </w:r>
      <w:r w:rsidRPr="00635EC6">
        <w:rPr>
          <w:rFonts w:ascii="Comic Sans MS" w:hAnsi="Comic Sans MS"/>
          <w:sz w:val="24"/>
          <w:szCs w:val="24"/>
        </w:rPr>
        <w:t>организует и проводит психологические игры в удобное для детей время.  Продолжительность игры зависит от ее цели, содержания, возраста детей и их эмоциональной включенности (5-20 м). Введение «психологических минуток» в жизнь детского коллектива способствует формированию внимательного отношения детей друг к другу, повышению эмоционального фона и улучшению психологического климата в групп</w:t>
      </w:r>
      <w:r w:rsidR="008706A1">
        <w:rPr>
          <w:rFonts w:ascii="Comic Sans MS" w:hAnsi="Comic Sans MS"/>
          <w:sz w:val="24"/>
          <w:szCs w:val="24"/>
        </w:rPr>
        <w:t>е.</w:t>
      </w:r>
      <w:r w:rsidRPr="00635EC6">
        <w:rPr>
          <w:rFonts w:ascii="Comic Sans MS" w:hAnsi="Comic Sans MS"/>
          <w:sz w:val="24"/>
          <w:szCs w:val="24"/>
        </w:rPr>
        <w:t xml:space="preserve"> </w:t>
      </w:r>
    </w:p>
    <w:p w:rsidR="008706A1" w:rsidRDefault="00E003B6" w:rsidP="008706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31115</wp:posOffset>
            </wp:positionV>
            <wp:extent cx="2943225" cy="3475990"/>
            <wp:effectExtent l="19050" t="0" r="9525" b="0"/>
            <wp:wrapTight wrapText="bothSides">
              <wp:wrapPolygon edited="0">
                <wp:start x="-140" y="0"/>
                <wp:lineTo x="-140" y="21426"/>
                <wp:lineTo x="21670" y="21426"/>
                <wp:lineTo x="21670" y="0"/>
                <wp:lineTo x="-140" y="0"/>
              </wp:wrapPolygon>
            </wp:wrapTight>
            <wp:docPr id="4" name="Рисунок 4" descr="C:\Users\1\Desktop\20161208_09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61208_093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55" w:rsidRPr="008706A1" w:rsidRDefault="00600C55" w:rsidP="008706A1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8706A1" w:rsidRPr="00635EC6" w:rsidRDefault="008706A1">
      <w:pPr>
        <w:rPr>
          <w:rFonts w:ascii="Comic Sans MS" w:hAnsi="Comic Sans MS"/>
          <w:sz w:val="24"/>
          <w:szCs w:val="24"/>
        </w:rPr>
      </w:pPr>
    </w:p>
    <w:p w:rsidR="00373C9C" w:rsidRPr="00635EC6" w:rsidRDefault="00A22E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1076325</wp:posOffset>
            </wp:positionV>
            <wp:extent cx="3171825" cy="4229100"/>
            <wp:effectExtent l="19050" t="0" r="9525" b="0"/>
            <wp:wrapTight wrapText="bothSides">
              <wp:wrapPolygon edited="0">
                <wp:start x="-130" y="0"/>
                <wp:lineTo x="-130" y="21503"/>
                <wp:lineTo x="21665" y="21503"/>
                <wp:lineTo x="21665" y="0"/>
                <wp:lineTo x="-130" y="0"/>
              </wp:wrapPolygon>
            </wp:wrapTight>
            <wp:docPr id="5" name="Рисунок 5" descr="C:\Users\1\Desktop\20161208_09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61208_093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3C9C" w:rsidRPr="00635EC6" w:rsidSect="0060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9C"/>
    <w:rsid w:val="0018337C"/>
    <w:rsid w:val="00216272"/>
    <w:rsid w:val="00373C9C"/>
    <w:rsid w:val="00600C55"/>
    <w:rsid w:val="00635EC6"/>
    <w:rsid w:val="008706A1"/>
    <w:rsid w:val="009A4570"/>
    <w:rsid w:val="00A22E32"/>
    <w:rsid w:val="00AF1456"/>
    <w:rsid w:val="00E0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БушМе-н</dc:creator>
  <cp:keywords/>
  <dc:description/>
  <cp:lastModifiedBy>Пользователь</cp:lastModifiedBy>
  <cp:revision>9</cp:revision>
  <dcterms:created xsi:type="dcterms:W3CDTF">2016-12-13T03:23:00Z</dcterms:created>
  <dcterms:modified xsi:type="dcterms:W3CDTF">2016-12-18T10:38:00Z</dcterms:modified>
</cp:coreProperties>
</file>